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13" w:rsidRDefault="009F1013" w:rsidP="009F1013">
      <w:pPr>
        <w:spacing w:line="288" w:lineRule="auto"/>
        <w:jc w:val="center"/>
        <w:rPr>
          <w:rFonts w:ascii="SutonnyMJ" w:hAnsi="SutonnyMJ" w:cs="SutonnyMJ"/>
          <w:b/>
          <w:sz w:val="44"/>
        </w:rPr>
      </w:pPr>
      <w:r>
        <w:rPr>
          <w:rFonts w:ascii="SutonnyMJ" w:hAnsi="SutonnyMJ" w:cs="SutonnyMJ"/>
          <w:b/>
          <w:noProof/>
          <w:sz w:val="44"/>
          <w:u w:val="single"/>
        </w:rPr>
        <w:drawing>
          <wp:inline distT="0" distB="0" distL="0" distR="0">
            <wp:extent cx="5486400" cy="3657600"/>
            <wp:effectExtent l="19050" t="0" r="0" b="0"/>
            <wp:docPr id="1" name="Picture 1" descr="C:\Users\PRO-SICL\Desktop\Stampford University Contract\Agreement Signing Ceremony Between Sunlife Insurance and Stamford University, 28-02-2015\4R 1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-SICL\Desktop\Stampford University Contract\Agreement Signing Ceremony Between Sunlife Insurance and Stamford University, 28-02-2015\4R 15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13" w:rsidRPr="009F1013" w:rsidRDefault="009F1013" w:rsidP="009F1013">
      <w:pPr>
        <w:spacing w:line="288" w:lineRule="auto"/>
        <w:jc w:val="center"/>
        <w:rPr>
          <w:rFonts w:ascii="SutonnyMJ" w:hAnsi="SutonnyMJ" w:cs="SutonnyMJ"/>
          <w:b/>
          <w:sz w:val="44"/>
          <w:u w:val="single"/>
        </w:rPr>
      </w:pPr>
      <w:r w:rsidRPr="00407BD5">
        <w:rPr>
          <w:rFonts w:ascii="SutonnyMJ" w:hAnsi="SutonnyMJ" w:cs="SutonnyMJ"/>
          <w:b/>
          <w:sz w:val="44"/>
        </w:rPr>
        <w:t xml:space="preserve">Ò </w:t>
      </w:r>
      <w:r>
        <w:rPr>
          <w:rFonts w:ascii="Footlight MT Light" w:hAnsi="Footlight MT Light" w:cs="SutonnyMJ"/>
          <w:b/>
          <w:sz w:val="44"/>
          <w:u w:val="single"/>
        </w:rPr>
        <w:t>Press Release</w:t>
      </w:r>
      <w:r w:rsidRPr="00407BD5">
        <w:rPr>
          <w:rFonts w:ascii="SutonnyMJ" w:hAnsi="SutonnyMJ" w:cs="SutonnyMJ"/>
          <w:b/>
          <w:sz w:val="44"/>
        </w:rPr>
        <w:t xml:space="preserve"> Ó</w:t>
      </w:r>
    </w:p>
    <w:p w:rsidR="009F1013" w:rsidRPr="00D9308B" w:rsidRDefault="009F1013" w:rsidP="009F1013">
      <w:pPr>
        <w:spacing w:line="288" w:lineRule="auto"/>
        <w:rPr>
          <w:rFonts w:asciiTheme="majorHAnsi" w:hAnsiTheme="majorHAnsi" w:cs="SutonnyMJ"/>
          <w:sz w:val="32"/>
        </w:rPr>
      </w:pPr>
      <w:proofErr w:type="spellStart"/>
      <w:r>
        <w:rPr>
          <w:rFonts w:asciiTheme="majorHAnsi" w:hAnsiTheme="majorHAnsi" w:cs="SutonnyMJ"/>
          <w:sz w:val="32"/>
        </w:rPr>
        <w:t>Sunlife</w:t>
      </w:r>
      <w:proofErr w:type="spellEnd"/>
      <w:r>
        <w:rPr>
          <w:rFonts w:asciiTheme="majorHAnsi" w:hAnsiTheme="majorHAnsi" w:cs="SutonnyMJ"/>
          <w:sz w:val="32"/>
        </w:rPr>
        <w:t xml:space="preserve"> Insurance Company Ltd. Has signed an agreement with Stamford University on Group Insurance for the students. This is an innovative insurance policy introduced by </w:t>
      </w:r>
      <w:proofErr w:type="spellStart"/>
      <w:r>
        <w:rPr>
          <w:rFonts w:asciiTheme="majorHAnsi" w:hAnsiTheme="majorHAnsi" w:cs="SutonnyMJ"/>
          <w:sz w:val="32"/>
        </w:rPr>
        <w:t>Sunlife</w:t>
      </w:r>
      <w:proofErr w:type="spellEnd"/>
      <w:r>
        <w:rPr>
          <w:rFonts w:asciiTheme="majorHAnsi" w:hAnsiTheme="majorHAnsi" w:cs="SutonnyMJ"/>
          <w:sz w:val="32"/>
        </w:rPr>
        <w:t xml:space="preserve"> Insurance Co. Ltd. for the welfare of the students. Deputy Managing Director &amp; Company Secretary Md. </w:t>
      </w:r>
      <w:proofErr w:type="spellStart"/>
      <w:r>
        <w:rPr>
          <w:rFonts w:asciiTheme="majorHAnsi" w:hAnsiTheme="majorHAnsi" w:cs="SutonnyMJ"/>
          <w:sz w:val="32"/>
        </w:rPr>
        <w:t>Rabiul</w:t>
      </w:r>
      <w:proofErr w:type="spellEnd"/>
      <w:r>
        <w:rPr>
          <w:rFonts w:asciiTheme="majorHAnsi" w:hAnsiTheme="majorHAnsi" w:cs="SutonnyMJ"/>
          <w:sz w:val="32"/>
        </w:rPr>
        <w:t xml:space="preserve"> </w:t>
      </w:r>
      <w:proofErr w:type="spellStart"/>
      <w:r>
        <w:rPr>
          <w:rFonts w:asciiTheme="majorHAnsi" w:hAnsiTheme="majorHAnsi" w:cs="SutonnyMJ"/>
          <w:sz w:val="32"/>
        </w:rPr>
        <w:t>Alam</w:t>
      </w:r>
      <w:proofErr w:type="spellEnd"/>
      <w:r>
        <w:rPr>
          <w:rFonts w:asciiTheme="majorHAnsi" w:hAnsiTheme="majorHAnsi" w:cs="SutonnyMJ"/>
          <w:sz w:val="32"/>
        </w:rPr>
        <w:t xml:space="preserve"> ACS and Acting Register Md. Abdul </w:t>
      </w:r>
      <w:proofErr w:type="spellStart"/>
      <w:r>
        <w:rPr>
          <w:rFonts w:asciiTheme="majorHAnsi" w:hAnsiTheme="majorHAnsi" w:cs="SutonnyMJ"/>
          <w:sz w:val="32"/>
        </w:rPr>
        <w:t>Matin</w:t>
      </w:r>
      <w:proofErr w:type="spellEnd"/>
      <w:r>
        <w:rPr>
          <w:rFonts w:asciiTheme="majorHAnsi" w:hAnsiTheme="majorHAnsi" w:cs="SutonnyMJ"/>
          <w:sz w:val="32"/>
        </w:rPr>
        <w:t xml:space="preserve"> signed the agreement on behalf of their organizations. Among others Chief Executive Officer (CEO) of </w:t>
      </w:r>
      <w:proofErr w:type="spellStart"/>
      <w:r>
        <w:rPr>
          <w:rFonts w:asciiTheme="majorHAnsi" w:hAnsiTheme="majorHAnsi" w:cs="SutonnyMJ"/>
          <w:sz w:val="32"/>
        </w:rPr>
        <w:t>Sunlife</w:t>
      </w:r>
      <w:proofErr w:type="spellEnd"/>
      <w:r>
        <w:rPr>
          <w:rFonts w:asciiTheme="majorHAnsi" w:hAnsiTheme="majorHAnsi" w:cs="SutonnyMJ"/>
          <w:sz w:val="32"/>
        </w:rPr>
        <w:t xml:space="preserve"> Insurance Co. Ltd. M. </w:t>
      </w:r>
      <w:proofErr w:type="spellStart"/>
      <w:r>
        <w:rPr>
          <w:rFonts w:asciiTheme="majorHAnsi" w:hAnsiTheme="majorHAnsi" w:cs="SutonnyMJ"/>
          <w:sz w:val="32"/>
        </w:rPr>
        <w:t>Solaiman</w:t>
      </w:r>
      <w:proofErr w:type="spellEnd"/>
      <w:r>
        <w:rPr>
          <w:rFonts w:asciiTheme="majorHAnsi" w:hAnsiTheme="majorHAnsi" w:cs="SutonnyMJ"/>
          <w:sz w:val="32"/>
        </w:rPr>
        <w:t xml:space="preserve"> </w:t>
      </w:r>
      <w:proofErr w:type="spellStart"/>
      <w:r>
        <w:rPr>
          <w:rFonts w:asciiTheme="majorHAnsi" w:hAnsiTheme="majorHAnsi" w:cs="SutonnyMJ"/>
          <w:sz w:val="32"/>
        </w:rPr>
        <w:t>Hossain</w:t>
      </w:r>
      <w:proofErr w:type="spellEnd"/>
      <w:r>
        <w:rPr>
          <w:rFonts w:asciiTheme="majorHAnsi" w:hAnsiTheme="majorHAnsi" w:cs="SutonnyMJ"/>
          <w:sz w:val="32"/>
        </w:rPr>
        <w:t xml:space="preserve">, AMD </w:t>
      </w:r>
      <w:proofErr w:type="spellStart"/>
      <w:r>
        <w:rPr>
          <w:rFonts w:asciiTheme="majorHAnsi" w:hAnsiTheme="majorHAnsi" w:cs="SutonnyMJ"/>
          <w:sz w:val="32"/>
        </w:rPr>
        <w:t>Shahadat</w:t>
      </w:r>
      <w:proofErr w:type="spellEnd"/>
      <w:r>
        <w:rPr>
          <w:rFonts w:asciiTheme="majorHAnsi" w:hAnsiTheme="majorHAnsi" w:cs="SutonnyMJ"/>
          <w:sz w:val="32"/>
        </w:rPr>
        <w:t xml:space="preserve"> </w:t>
      </w:r>
      <w:proofErr w:type="spellStart"/>
      <w:r>
        <w:rPr>
          <w:rFonts w:asciiTheme="majorHAnsi" w:hAnsiTheme="majorHAnsi" w:cs="SutonnyMJ"/>
          <w:sz w:val="32"/>
        </w:rPr>
        <w:t>Hossain</w:t>
      </w:r>
      <w:proofErr w:type="spellEnd"/>
      <w:r>
        <w:rPr>
          <w:rFonts w:asciiTheme="majorHAnsi" w:hAnsiTheme="majorHAnsi" w:cs="SutonnyMJ"/>
          <w:sz w:val="32"/>
        </w:rPr>
        <w:t xml:space="preserve"> </w:t>
      </w:r>
      <w:proofErr w:type="spellStart"/>
      <w:r>
        <w:rPr>
          <w:rFonts w:asciiTheme="majorHAnsi" w:hAnsiTheme="majorHAnsi" w:cs="SutonnyMJ"/>
          <w:sz w:val="32"/>
        </w:rPr>
        <w:t>Shohag</w:t>
      </w:r>
      <w:proofErr w:type="spellEnd"/>
      <w:r>
        <w:rPr>
          <w:rFonts w:asciiTheme="majorHAnsi" w:hAnsiTheme="majorHAnsi" w:cs="SutonnyMJ"/>
          <w:sz w:val="32"/>
        </w:rPr>
        <w:t xml:space="preserve">, Professor Dr. M </w:t>
      </w:r>
      <w:proofErr w:type="spellStart"/>
      <w:r>
        <w:rPr>
          <w:rFonts w:asciiTheme="majorHAnsi" w:hAnsiTheme="majorHAnsi" w:cs="SutonnyMJ"/>
          <w:sz w:val="32"/>
        </w:rPr>
        <w:t>M</w:t>
      </w:r>
      <w:proofErr w:type="spellEnd"/>
      <w:r>
        <w:rPr>
          <w:rFonts w:asciiTheme="majorHAnsi" w:hAnsiTheme="majorHAnsi" w:cs="SutonnyMJ"/>
          <w:sz w:val="32"/>
        </w:rPr>
        <w:t xml:space="preserve"> A </w:t>
      </w:r>
      <w:proofErr w:type="spellStart"/>
      <w:r>
        <w:rPr>
          <w:rFonts w:asciiTheme="majorHAnsi" w:hAnsiTheme="majorHAnsi" w:cs="SutonnyMJ"/>
          <w:sz w:val="32"/>
        </w:rPr>
        <w:t>Sikder</w:t>
      </w:r>
      <w:proofErr w:type="spellEnd"/>
      <w:r>
        <w:rPr>
          <w:rFonts w:asciiTheme="majorHAnsi" w:hAnsiTheme="majorHAnsi" w:cs="SutonnyMJ"/>
          <w:sz w:val="32"/>
        </w:rPr>
        <w:t xml:space="preserve">, Proctor Stamford University and Deputy Registrar Mr. </w:t>
      </w:r>
      <w:proofErr w:type="spellStart"/>
      <w:r>
        <w:rPr>
          <w:rFonts w:asciiTheme="majorHAnsi" w:hAnsiTheme="majorHAnsi" w:cs="SutonnyMJ"/>
          <w:sz w:val="32"/>
        </w:rPr>
        <w:t>Fazle</w:t>
      </w:r>
      <w:proofErr w:type="spellEnd"/>
      <w:r>
        <w:rPr>
          <w:rFonts w:asciiTheme="majorHAnsi" w:hAnsiTheme="majorHAnsi" w:cs="SutonnyMJ"/>
          <w:sz w:val="32"/>
        </w:rPr>
        <w:t xml:space="preserve"> </w:t>
      </w:r>
      <w:proofErr w:type="spellStart"/>
      <w:r>
        <w:rPr>
          <w:rFonts w:asciiTheme="majorHAnsi" w:hAnsiTheme="majorHAnsi" w:cs="SutonnyMJ"/>
          <w:sz w:val="32"/>
        </w:rPr>
        <w:t>Rab</w:t>
      </w:r>
      <w:proofErr w:type="spellEnd"/>
      <w:r>
        <w:rPr>
          <w:rFonts w:asciiTheme="majorHAnsi" w:hAnsiTheme="majorHAnsi" w:cs="SutonnyMJ"/>
          <w:sz w:val="32"/>
        </w:rPr>
        <w:t xml:space="preserve"> were present in the occasion.  </w:t>
      </w:r>
    </w:p>
    <w:p w:rsidR="009F1013" w:rsidRPr="00C05BF1" w:rsidRDefault="009F1013" w:rsidP="009F1013">
      <w:pPr>
        <w:spacing w:line="288" w:lineRule="auto"/>
        <w:rPr>
          <w:rFonts w:ascii="SutonnyMJ" w:hAnsi="SutonnyMJ" w:cs="SutonnyMJ"/>
          <w:sz w:val="32"/>
        </w:rPr>
      </w:pPr>
    </w:p>
    <w:p w:rsidR="00545DEC" w:rsidRDefault="00545DEC"/>
    <w:sectPr w:rsidR="00545DEC" w:rsidSect="00A46FB5">
      <w:pgSz w:w="12240" w:h="15840" w:code="1"/>
      <w:pgMar w:top="864" w:right="1440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9F1013"/>
    <w:rsid w:val="00545DEC"/>
    <w:rsid w:val="009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PRO-SICL</dc:creator>
  <cp:keywords/>
  <dc:description/>
  <cp:lastModifiedBy>PRO-SICL</cp:lastModifiedBy>
  <cp:revision>2</cp:revision>
  <dcterms:created xsi:type="dcterms:W3CDTF">2015-03-01T08:32:00Z</dcterms:created>
  <dcterms:modified xsi:type="dcterms:W3CDTF">2015-03-01T08:32:00Z</dcterms:modified>
</cp:coreProperties>
</file>